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B36BC" w14:textId="77777777" w:rsidR="00FF4A36" w:rsidRDefault="00FF4A36">
      <w:bookmarkStart w:id="0" w:name="_GoBack"/>
      <w:bookmarkEnd w:id="0"/>
      <w:r>
        <w:t>Dear [</w:t>
      </w:r>
      <w:r w:rsidRPr="00FF4A36">
        <w:rPr>
          <w:i/>
        </w:rPr>
        <w:t>Name of your political candidate</w:t>
      </w:r>
      <w:r>
        <w:t>],</w:t>
      </w:r>
    </w:p>
    <w:p w14:paraId="02FF7EAD" w14:textId="77777777" w:rsidR="00FF4A36" w:rsidRDefault="00FF4A36"/>
    <w:p w14:paraId="1EAB650D" w14:textId="77777777" w:rsidR="00FF4A36" w:rsidRDefault="00FF4A36">
      <w:r>
        <w:t xml:space="preserve">A quality education is vital for children in today’s world, both for their personal achievement and satisfaction but also for their contribution towards making our country </w:t>
      </w:r>
      <w:r w:rsidR="006D734D">
        <w:t xml:space="preserve">[/Name] </w:t>
      </w:r>
      <w:r>
        <w:t>a better place to live and more competitive on the international stage. Our children need to improve their literacy and numeracy and skills in finding, interrogating and transforming information.</w:t>
      </w:r>
    </w:p>
    <w:p w14:paraId="30507207" w14:textId="77777777" w:rsidR="006D734D" w:rsidRDefault="006D734D"/>
    <w:p w14:paraId="193339E8" w14:textId="77777777" w:rsidR="006D734D" w:rsidRDefault="006D734D">
      <w:r>
        <w:t xml:space="preserve">There is a substantial body of research demonstrating that schools with well-resourced school libraries staffed by trained teacher librarians raise the academic achievement level of their students. The 2016 edition of </w:t>
      </w:r>
      <w:hyperlink r:id="rId5" w:history="1">
        <w:r w:rsidRPr="00E5702E">
          <w:rPr>
            <w:rStyle w:val="Hyperlink"/>
            <w:i/>
          </w:rPr>
          <w:t>School Libraries Work!</w:t>
        </w:r>
      </w:hyperlink>
      <w:r>
        <w:t xml:space="preserve"> </w:t>
      </w:r>
      <w:r w:rsidR="00E5702E">
        <w:t xml:space="preserve">- </w:t>
      </w:r>
      <w:hyperlink r:id="rId6" w:history="1">
        <w:r w:rsidR="00E5702E" w:rsidRPr="008B34C5">
          <w:rPr>
            <w:rStyle w:val="Hyperlink"/>
          </w:rPr>
          <w:t>http://www.scholastic.com/SLW2016/</w:t>
        </w:r>
      </w:hyperlink>
      <w:r w:rsidR="00E5702E">
        <w:t xml:space="preserve"> p</w:t>
      </w:r>
      <w:r>
        <w:t>oints to more recent research studies which replicate and extend previous findings, that school libraries</w:t>
      </w:r>
      <w:r w:rsidR="00AD65DC">
        <w:t xml:space="preserve"> under qualified school librarians</w:t>
      </w:r>
      <w:r>
        <w:t>:</w:t>
      </w:r>
    </w:p>
    <w:p w14:paraId="5D413812" w14:textId="77777777" w:rsidR="006D734D" w:rsidRDefault="006D734D" w:rsidP="00E5702E">
      <w:pPr>
        <w:pStyle w:val="ListParagraph"/>
        <w:numPr>
          <w:ilvl w:val="0"/>
          <w:numId w:val="1"/>
        </w:numPr>
      </w:pPr>
      <w:r>
        <w:t>operate as knowledge creations centres</w:t>
      </w:r>
    </w:p>
    <w:p w14:paraId="2A10EC9F" w14:textId="77777777" w:rsidR="006D734D" w:rsidRDefault="006D734D" w:rsidP="00E5702E">
      <w:pPr>
        <w:pStyle w:val="ListParagraph"/>
        <w:numPr>
          <w:ilvl w:val="0"/>
          <w:numId w:val="1"/>
        </w:numPr>
      </w:pPr>
      <w:r>
        <w:t>support self-directed and differentiated learning</w:t>
      </w:r>
    </w:p>
    <w:p w14:paraId="665260AF" w14:textId="77777777" w:rsidR="00295DD9" w:rsidRDefault="00295DD9" w:rsidP="00E5702E">
      <w:pPr>
        <w:pStyle w:val="ListParagraph"/>
        <w:numPr>
          <w:ilvl w:val="0"/>
          <w:numId w:val="1"/>
        </w:numPr>
      </w:pPr>
      <w:r>
        <w:t>provide collaborative programs of reading instruction which raise literacy</w:t>
      </w:r>
    </w:p>
    <w:p w14:paraId="0153FA03" w14:textId="77777777" w:rsidR="00295DD9" w:rsidRDefault="00295DD9" w:rsidP="00E5702E">
      <w:pPr>
        <w:pStyle w:val="ListParagraph"/>
        <w:numPr>
          <w:ilvl w:val="0"/>
          <w:numId w:val="1"/>
        </w:numPr>
      </w:pPr>
      <w:r>
        <w:t>match students to books and raise interest in reading</w:t>
      </w:r>
    </w:p>
    <w:p w14:paraId="0DAAEFCD" w14:textId="77777777" w:rsidR="00FF4A36" w:rsidRDefault="00295DD9" w:rsidP="00E5702E">
      <w:pPr>
        <w:pStyle w:val="ListParagraph"/>
        <w:numPr>
          <w:ilvl w:val="0"/>
          <w:numId w:val="1"/>
        </w:numPr>
      </w:pPr>
      <w:r>
        <w:t>supply, organise and maintain selected learning resources</w:t>
      </w:r>
      <w:r w:rsidR="00E5702E">
        <w:t xml:space="preserve"> which support the curriculum</w:t>
      </w:r>
      <w:r>
        <w:t xml:space="preserve"> to meet the needs of all students</w:t>
      </w:r>
    </w:p>
    <w:p w14:paraId="71BE537A" w14:textId="77777777" w:rsidR="00295DD9" w:rsidRDefault="00295DD9" w:rsidP="00E5702E">
      <w:pPr>
        <w:pStyle w:val="ListParagraph"/>
        <w:numPr>
          <w:ilvl w:val="0"/>
          <w:numId w:val="1"/>
        </w:numPr>
      </w:pPr>
      <w:r>
        <w:t>encourage students to build information literacy and competency in researching</w:t>
      </w:r>
    </w:p>
    <w:p w14:paraId="2D956A04" w14:textId="77777777" w:rsidR="00295DD9" w:rsidRDefault="00295DD9" w:rsidP="00E5702E">
      <w:pPr>
        <w:pStyle w:val="ListParagraph"/>
        <w:numPr>
          <w:ilvl w:val="0"/>
          <w:numId w:val="1"/>
        </w:numPr>
      </w:pPr>
      <w:r>
        <w:t>integrate technology effectively into teaching and learning</w:t>
      </w:r>
    </w:p>
    <w:p w14:paraId="5810F2E5" w14:textId="77777777" w:rsidR="00295DD9" w:rsidRDefault="00295DD9" w:rsidP="00E5702E">
      <w:pPr>
        <w:pStyle w:val="ListParagraph"/>
        <w:numPr>
          <w:ilvl w:val="0"/>
          <w:numId w:val="1"/>
        </w:numPr>
      </w:pPr>
      <w:r>
        <w:t>train students to become aware and knowledgeable digital global citizens</w:t>
      </w:r>
      <w:r w:rsidR="00AD65DC">
        <w:t xml:space="preserve"> who critique their sources of information and acknowledge them ethically</w:t>
      </w:r>
    </w:p>
    <w:p w14:paraId="1D43140F" w14:textId="77777777" w:rsidR="00295DD9" w:rsidRDefault="00295DD9" w:rsidP="00E5702E">
      <w:pPr>
        <w:pStyle w:val="ListParagraph"/>
        <w:numPr>
          <w:ilvl w:val="0"/>
          <w:numId w:val="1"/>
        </w:numPr>
      </w:pPr>
      <w:r>
        <w:t>collaborate, share research and co-teach with other teachers</w:t>
      </w:r>
      <w:r w:rsidR="001B4F4B">
        <w:t>.</w:t>
      </w:r>
    </w:p>
    <w:p w14:paraId="31654743" w14:textId="77777777" w:rsidR="00FF4A36" w:rsidRDefault="00FF4A36"/>
    <w:p w14:paraId="156B9794" w14:textId="77777777" w:rsidR="00FF4A36" w:rsidRDefault="00E5702E">
      <w:r w:rsidRPr="00381FF5">
        <w:rPr>
          <w:i/>
        </w:rPr>
        <w:t>The International Association of School Librarianship</w:t>
      </w:r>
      <w:r>
        <w:t xml:space="preserve"> (IASL) has also assembled a significant body of international </w:t>
      </w:r>
      <w:r w:rsidR="00381FF5">
        <w:t>research</w:t>
      </w:r>
      <w:r>
        <w:t xml:space="preserve">, which </w:t>
      </w:r>
      <w:r w:rsidR="00381FF5">
        <w:t>echoes the same</w:t>
      </w:r>
      <w:r>
        <w:t xml:space="preserve"> findings. </w:t>
      </w:r>
      <w:r w:rsidRPr="00381FF5">
        <w:rPr>
          <w:i/>
        </w:rPr>
        <w:t xml:space="preserve">Room </w:t>
      </w:r>
      <w:r w:rsidR="00381FF5" w:rsidRPr="00381FF5">
        <w:rPr>
          <w:i/>
        </w:rPr>
        <w:t>to Read</w:t>
      </w:r>
      <w:r w:rsidR="00381FF5">
        <w:t>, the charity that</w:t>
      </w:r>
      <w:r>
        <w:t xml:space="preserve"> builds school libraries in developing countries, has now assisted 10 million children in their education; they evaluate the data they receive and their conclusio</w:t>
      </w:r>
      <w:r w:rsidR="00381FF5">
        <w:t xml:space="preserve">ns about the effectiveness of school libraries and reading programs in these developing countries follows the same lines - </w:t>
      </w:r>
      <w:hyperlink r:id="rId7" w:history="1">
        <w:r w:rsidR="00381FF5" w:rsidRPr="008B34C5">
          <w:rPr>
            <w:rStyle w:val="Hyperlink"/>
          </w:rPr>
          <w:t>http://ow.ly/UKQGz</w:t>
        </w:r>
      </w:hyperlink>
      <w:r w:rsidR="00381FF5">
        <w:t xml:space="preserve">. In addition, Dr Stephen </w:t>
      </w:r>
      <w:proofErr w:type="spellStart"/>
      <w:r w:rsidR="00381FF5">
        <w:t>Krashen</w:t>
      </w:r>
      <w:proofErr w:type="spellEnd"/>
      <w:r w:rsidR="00381FF5">
        <w:t xml:space="preserve">, one of the world’s most respected voices in the field of children and reading, makes the passionate point that the strongest indicator for </w:t>
      </w:r>
      <w:r w:rsidR="001C3A8B">
        <w:t>protecting</w:t>
      </w:r>
      <w:r w:rsidR="00381FF5">
        <w:t xml:space="preserve"> children </w:t>
      </w:r>
      <w:r w:rsidR="001C3A8B">
        <w:t>from the effects</w:t>
      </w:r>
      <w:r w:rsidR="00381FF5">
        <w:t xml:space="preserve"> of p</w:t>
      </w:r>
      <w:r w:rsidR="00D60A02">
        <w:t xml:space="preserve">overty is their </w:t>
      </w:r>
      <w:r w:rsidR="001C3A8B">
        <w:t>opportunity</w:t>
      </w:r>
      <w:r w:rsidR="00D60A02">
        <w:t xml:space="preserve"> to read </w:t>
      </w:r>
      <w:r w:rsidR="001C3A8B">
        <w:t xml:space="preserve">and access to school libraries </w:t>
      </w:r>
      <w:r w:rsidR="00D60A02">
        <w:t xml:space="preserve">- </w:t>
      </w:r>
      <w:hyperlink r:id="rId8" w:history="1">
        <w:r w:rsidR="00D60A02" w:rsidRPr="008B34C5">
          <w:rPr>
            <w:rStyle w:val="Hyperlink"/>
          </w:rPr>
          <w:t>http://www.sdkrashen.com/content/articles/2011._protecting_students_against_the_effects_of_poverty.pdf</w:t>
        </w:r>
      </w:hyperlink>
      <w:r w:rsidR="00D60A02">
        <w:t xml:space="preserve"> </w:t>
      </w:r>
    </w:p>
    <w:p w14:paraId="5BA2D21E" w14:textId="77777777" w:rsidR="00381FF5" w:rsidRDefault="00381FF5"/>
    <w:p w14:paraId="1063C26F" w14:textId="77777777" w:rsidR="00D60A02" w:rsidRDefault="00381FF5">
      <w:r>
        <w:t>We appeal for your support in improving the academic achievement of our children by advocating for</w:t>
      </w:r>
      <w:r w:rsidR="00D60A02">
        <w:t>:</w:t>
      </w:r>
    </w:p>
    <w:p w14:paraId="5E26E7A0" w14:textId="77777777" w:rsidR="00D60A02" w:rsidRDefault="00381FF5" w:rsidP="001B4F4B">
      <w:pPr>
        <w:pStyle w:val="ListParagraph"/>
        <w:numPr>
          <w:ilvl w:val="0"/>
          <w:numId w:val="2"/>
        </w:numPr>
      </w:pPr>
      <w:r>
        <w:t xml:space="preserve">school libraries with </w:t>
      </w:r>
      <w:r w:rsidR="00D60A02">
        <w:t>qualified</w:t>
      </w:r>
      <w:r>
        <w:t xml:space="preserve"> teacher librarians</w:t>
      </w:r>
    </w:p>
    <w:p w14:paraId="1590D406" w14:textId="77777777" w:rsidR="00381FF5" w:rsidRDefault="00381FF5" w:rsidP="001B4F4B">
      <w:pPr>
        <w:pStyle w:val="ListParagraph"/>
        <w:numPr>
          <w:ilvl w:val="0"/>
          <w:numId w:val="2"/>
        </w:numPr>
      </w:pPr>
      <w:r>
        <w:t>adequate funding for school libraries</w:t>
      </w:r>
      <w:r w:rsidR="00D60A02">
        <w:t xml:space="preserve"> and </w:t>
      </w:r>
    </w:p>
    <w:p w14:paraId="7022970F" w14:textId="77777777" w:rsidR="00FF4A36" w:rsidRDefault="00D60A02" w:rsidP="001B4F4B">
      <w:pPr>
        <w:pStyle w:val="ListParagraph"/>
        <w:numPr>
          <w:ilvl w:val="0"/>
          <w:numId w:val="2"/>
        </w:numPr>
      </w:pPr>
      <w:proofErr w:type="gramStart"/>
      <w:r>
        <w:t>training</w:t>
      </w:r>
      <w:proofErr w:type="gramEnd"/>
      <w:r>
        <w:t xml:space="preserve"> opportunities for teacher librarians.</w:t>
      </w:r>
    </w:p>
    <w:p w14:paraId="7A0A1315" w14:textId="77777777" w:rsidR="00D60A02" w:rsidRDefault="00D60A02"/>
    <w:p w14:paraId="6F8AF78D" w14:textId="77777777" w:rsidR="00D60A02" w:rsidRDefault="00D60A02">
      <w:r>
        <w:t>Yours sincerely,</w:t>
      </w:r>
    </w:p>
    <w:p w14:paraId="4147BDDB" w14:textId="77777777" w:rsidR="00D60A02" w:rsidRDefault="00D60A02"/>
    <w:p w14:paraId="784B481B" w14:textId="77777777" w:rsidR="00D60A02" w:rsidRDefault="00D60A02"/>
    <w:p w14:paraId="7B1A33EF" w14:textId="77777777" w:rsidR="00D60A02" w:rsidRPr="00D60A02" w:rsidRDefault="00D60A02">
      <w:pPr>
        <w:rPr>
          <w:i/>
        </w:rPr>
      </w:pPr>
      <w:r w:rsidRPr="00D60A02">
        <w:rPr>
          <w:i/>
        </w:rPr>
        <w:t>[Sign your name]</w:t>
      </w:r>
    </w:p>
    <w:p w14:paraId="3747490B" w14:textId="77777777" w:rsidR="00FF4A36" w:rsidRDefault="00FF4A36"/>
    <w:sectPr w:rsidR="00FF4A36" w:rsidSect="00FF4A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7725"/>
    <w:multiLevelType w:val="hybridMultilevel"/>
    <w:tmpl w:val="3C0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B6F8E"/>
    <w:multiLevelType w:val="hybridMultilevel"/>
    <w:tmpl w:val="E4D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6"/>
    <w:rsid w:val="001B4F4B"/>
    <w:rsid w:val="001C3A8B"/>
    <w:rsid w:val="00295DD9"/>
    <w:rsid w:val="00381FF5"/>
    <w:rsid w:val="006D734D"/>
    <w:rsid w:val="007A794F"/>
    <w:rsid w:val="00AD65DC"/>
    <w:rsid w:val="00D60A02"/>
    <w:rsid w:val="00E5702E"/>
    <w:rsid w:val="00F06B4A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0EFB1C"/>
  <w14:defaultImageDpi w14:val="300"/>
  <w15:docId w15:val="{28BC3F75-A550-489F-8C24-A71C215F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krashen.com/content/articles/2011._protecting_students_against_the_effects_of_povert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w.ly/UKQG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SLW2016/" TargetMode="External"/><Relationship Id="rId5" Type="http://schemas.openxmlformats.org/officeDocument/2006/relationships/hyperlink" Target="http://www.scholastic.com/SLW20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&amp; Elizabeth Greef</dc:creator>
  <cp:keywords/>
  <dc:description/>
  <cp:lastModifiedBy>FrontDesk</cp:lastModifiedBy>
  <cp:revision>2</cp:revision>
  <dcterms:created xsi:type="dcterms:W3CDTF">2016-03-30T16:14:00Z</dcterms:created>
  <dcterms:modified xsi:type="dcterms:W3CDTF">2016-03-30T16:14:00Z</dcterms:modified>
</cp:coreProperties>
</file>